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12" w:rsidRPr="0050080E" w:rsidRDefault="005B4CED" w:rsidP="002D2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0E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210A8" w:rsidRPr="0050080E" w:rsidRDefault="001210A8" w:rsidP="002D2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ED" w:rsidRDefault="005B4CED" w:rsidP="005B4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0E">
        <w:rPr>
          <w:rFonts w:ascii="Times New Roman" w:hAnsi="Times New Roman" w:cs="Times New Roman"/>
          <w:b/>
          <w:sz w:val="28"/>
          <w:szCs w:val="28"/>
        </w:rPr>
        <w:t>выдачи и использования платежных карт «Карта Клиента»</w:t>
      </w:r>
    </w:p>
    <w:p w:rsidR="0050080E" w:rsidRPr="0050080E" w:rsidRDefault="0050080E" w:rsidP="005B4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4CED" w:rsidRPr="002D2A40" w:rsidRDefault="005B4CED" w:rsidP="00641282">
      <w:pPr>
        <w:ind w:firstLine="70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 xml:space="preserve">Настоящие Правила регламентируют порядок покупки, пользования, возврата платежных карт «Карта Клиента» (далее - платежная карта), остатка неиспользованных денежных средств на платежной карте и являются неотъемлемой частью Правил посещения Парка активного и семейного отдыха «Забава». Лицо, приобретающее, владеющее и пользующееся платежной картой обязуется ознакомиться и неукоснительно соблюдать положения настоящих Правил, размещенные на сайте </w:t>
      </w:r>
      <w:hyperlink r:id="rId8" w:history="1">
        <w:r w:rsidRPr="002D2A40">
          <w:rPr>
            <w:rStyle w:val="a3"/>
            <w:rFonts w:ascii="Times New Roman" w:hAnsi="Times New Roman" w:cs="Times New Roman"/>
            <w:lang w:val="en-US"/>
          </w:rPr>
          <w:t>www</w:t>
        </w:r>
        <w:r w:rsidRPr="002D2A40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D2A40">
          <w:rPr>
            <w:rStyle w:val="a3"/>
            <w:rFonts w:ascii="Times New Roman" w:hAnsi="Times New Roman" w:cs="Times New Roman"/>
            <w:lang w:val="en-US"/>
          </w:rPr>
          <w:t>parkzabava</w:t>
        </w:r>
        <w:proofErr w:type="spellEnd"/>
        <w:r w:rsidRPr="002D2A40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D2A40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D2A40">
        <w:rPr>
          <w:rFonts w:ascii="Times New Roman" w:hAnsi="Times New Roman" w:cs="Times New Roman"/>
        </w:rPr>
        <w:t>.</w:t>
      </w:r>
    </w:p>
    <w:p w:rsidR="00641282" w:rsidRDefault="005B4CED" w:rsidP="00641282">
      <w:pPr>
        <w:ind w:firstLine="70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Определения, используемые в Правилах:</w:t>
      </w:r>
    </w:p>
    <w:p w:rsidR="005B4CED" w:rsidRPr="002D2A40" w:rsidRDefault="005B4CED" w:rsidP="00641282">
      <w:pPr>
        <w:ind w:firstLine="70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 xml:space="preserve">Парк – </w:t>
      </w:r>
      <w:r w:rsidR="00E923B3">
        <w:rPr>
          <w:rFonts w:ascii="Times New Roman" w:hAnsi="Times New Roman" w:cs="Times New Roman"/>
        </w:rPr>
        <w:t>П</w:t>
      </w:r>
      <w:r w:rsidRPr="002D2A40">
        <w:rPr>
          <w:rFonts w:ascii="Times New Roman" w:hAnsi="Times New Roman" w:cs="Times New Roman"/>
        </w:rPr>
        <w:t xml:space="preserve">арк активного и семейного отдыха «Забава», расположенный по адресу: Ярославская область, Ярославский район, дер. </w:t>
      </w:r>
      <w:proofErr w:type="spellStart"/>
      <w:r w:rsidRPr="002D2A40">
        <w:rPr>
          <w:rFonts w:ascii="Times New Roman" w:hAnsi="Times New Roman" w:cs="Times New Roman"/>
        </w:rPr>
        <w:t>Белкино</w:t>
      </w:r>
      <w:proofErr w:type="spellEnd"/>
      <w:r w:rsidRPr="002D2A40">
        <w:rPr>
          <w:rFonts w:ascii="Times New Roman" w:hAnsi="Times New Roman" w:cs="Times New Roman"/>
        </w:rPr>
        <w:t>, стр. 23</w:t>
      </w:r>
    </w:p>
    <w:p w:rsidR="005B4CED" w:rsidRPr="002D2A40" w:rsidRDefault="005B4CED" w:rsidP="0064128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D2A40">
        <w:rPr>
          <w:rFonts w:ascii="Times New Roman" w:hAnsi="Times New Roman" w:cs="Times New Roman"/>
        </w:rPr>
        <w:t xml:space="preserve">Платежная карта – ламинированная пластиковая карта с чипом </w:t>
      </w:r>
      <w:proofErr w:type="spellStart"/>
      <w:r w:rsidRPr="002D2A40">
        <w:rPr>
          <w:rFonts w:ascii="Times New Roman" w:hAnsi="Times New Roman" w:cs="Times New Roman"/>
          <w:lang w:val="en-US"/>
        </w:rPr>
        <w:t>EMMarine</w:t>
      </w:r>
      <w:proofErr w:type="spellEnd"/>
      <w:r w:rsidRPr="002D2A40">
        <w:rPr>
          <w:rFonts w:ascii="Times New Roman" w:hAnsi="Times New Roman" w:cs="Times New Roman"/>
        </w:rPr>
        <w:t>,</w:t>
      </w:r>
      <w:r w:rsidR="00F55C00" w:rsidRPr="002D2A40">
        <w:rPr>
          <w:rFonts w:ascii="Times New Roman" w:hAnsi="Times New Roman" w:cs="Times New Roman"/>
        </w:rPr>
        <w:t xml:space="preserve"> с нанесенным на нее уникальным кодом и индивидуальным номером, </w:t>
      </w:r>
      <w:r w:rsidRPr="002D2A40">
        <w:rPr>
          <w:rFonts w:ascii="Times New Roman" w:hAnsi="Times New Roman" w:cs="Times New Roman"/>
        </w:rPr>
        <w:t xml:space="preserve"> позволяющая оплачивать услуги посещения всех функционирующих аттракционов ООО «Парк Забава», оснащенных стационарными и мобильными считывателями, в день приобретения карты и на протяжении всего срока ее действия, который является неограниченным, посредством снятия с нее денежных средств, согласно утвержденной стоимости.</w:t>
      </w:r>
      <w:proofErr w:type="gramEnd"/>
    </w:p>
    <w:p w:rsidR="0028497E" w:rsidRPr="002D2A40" w:rsidRDefault="0028497E" w:rsidP="00641282">
      <w:pPr>
        <w:ind w:firstLine="70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 xml:space="preserve">Владелец </w:t>
      </w:r>
      <w:r w:rsidR="00D8117F" w:rsidRPr="002D2A40">
        <w:rPr>
          <w:rFonts w:ascii="Times New Roman" w:hAnsi="Times New Roman" w:cs="Times New Roman"/>
        </w:rPr>
        <w:t>карты клиента</w:t>
      </w:r>
      <w:r w:rsidRPr="002D2A40">
        <w:rPr>
          <w:rFonts w:ascii="Times New Roman" w:hAnsi="Times New Roman" w:cs="Times New Roman"/>
        </w:rPr>
        <w:t xml:space="preserve"> – лицо, владеющее картой.</w:t>
      </w:r>
    </w:p>
    <w:p w:rsidR="002433E2" w:rsidRPr="002D2A40" w:rsidRDefault="00D8117F" w:rsidP="00641282">
      <w:pPr>
        <w:ind w:firstLine="70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Анкета владельца карты клиента – анкета,</w:t>
      </w:r>
      <w:r w:rsidR="00EA49F9" w:rsidRPr="002D2A40">
        <w:rPr>
          <w:rFonts w:ascii="Times New Roman" w:hAnsi="Times New Roman" w:cs="Times New Roman"/>
        </w:rPr>
        <w:t xml:space="preserve"> содержащая информацию о владельце карты в виде ФИО, даты рождения и способа связи</w:t>
      </w:r>
      <w:r w:rsidR="002433E2" w:rsidRPr="002D2A40">
        <w:rPr>
          <w:rFonts w:ascii="Times New Roman" w:hAnsi="Times New Roman" w:cs="Times New Roman"/>
        </w:rPr>
        <w:t xml:space="preserve"> с ним</w:t>
      </w:r>
      <w:r w:rsidR="00EA49F9" w:rsidRPr="002D2A40">
        <w:rPr>
          <w:rFonts w:ascii="Times New Roman" w:hAnsi="Times New Roman" w:cs="Times New Roman"/>
        </w:rPr>
        <w:t xml:space="preserve"> (номер мобильного телефона либо адреса электронной почты)</w:t>
      </w:r>
      <w:r w:rsidR="002433E2" w:rsidRPr="002D2A40">
        <w:rPr>
          <w:rFonts w:ascii="Times New Roman" w:hAnsi="Times New Roman" w:cs="Times New Roman"/>
        </w:rPr>
        <w:t>. Анкета служит для идентификации карты с</w:t>
      </w:r>
      <w:r w:rsidR="001210A8">
        <w:rPr>
          <w:rFonts w:ascii="Times New Roman" w:hAnsi="Times New Roman" w:cs="Times New Roman"/>
        </w:rPr>
        <w:t xml:space="preserve"> ее владельцем. В случае потери или </w:t>
      </w:r>
      <w:r w:rsidR="002433E2" w:rsidRPr="002D2A40">
        <w:rPr>
          <w:rFonts w:ascii="Times New Roman" w:hAnsi="Times New Roman" w:cs="Times New Roman"/>
        </w:rPr>
        <w:t>кражи карты, владелец имеет право на замену и выдачу новой карты с переносом остатка денежных средств на новую карту.</w:t>
      </w:r>
      <w:r w:rsidR="001210A8">
        <w:rPr>
          <w:rFonts w:ascii="Times New Roman" w:hAnsi="Times New Roman" w:cs="Times New Roman"/>
        </w:rPr>
        <w:t xml:space="preserve"> </w:t>
      </w:r>
      <w:proofErr w:type="spellStart"/>
      <w:r w:rsidR="001210A8">
        <w:rPr>
          <w:rFonts w:ascii="Times New Roman" w:hAnsi="Times New Roman" w:cs="Times New Roman"/>
        </w:rPr>
        <w:t>Перевыпуск</w:t>
      </w:r>
      <w:proofErr w:type="spellEnd"/>
      <w:r w:rsidR="001210A8">
        <w:rPr>
          <w:rFonts w:ascii="Times New Roman" w:hAnsi="Times New Roman" w:cs="Times New Roman"/>
        </w:rPr>
        <w:t xml:space="preserve"> карты </w:t>
      </w:r>
      <w:proofErr w:type="gramStart"/>
      <w:r w:rsidR="001210A8">
        <w:rPr>
          <w:rFonts w:ascii="Times New Roman" w:hAnsi="Times New Roman" w:cs="Times New Roman"/>
        </w:rPr>
        <w:t>–п</w:t>
      </w:r>
      <w:proofErr w:type="gramEnd"/>
      <w:r w:rsidR="001210A8">
        <w:rPr>
          <w:rFonts w:ascii="Times New Roman" w:hAnsi="Times New Roman" w:cs="Times New Roman"/>
        </w:rPr>
        <w:t xml:space="preserve">латный, в соответствии с действующим тарифом.  </w:t>
      </w:r>
      <w:r w:rsidR="002433E2" w:rsidRPr="002D2A40">
        <w:rPr>
          <w:rFonts w:ascii="Times New Roman" w:hAnsi="Times New Roman" w:cs="Times New Roman"/>
        </w:rPr>
        <w:t xml:space="preserve"> З</w:t>
      </w:r>
      <w:r w:rsidR="00EA49F9" w:rsidRPr="002D2A40">
        <w:rPr>
          <w:rFonts w:ascii="Times New Roman" w:hAnsi="Times New Roman" w:cs="Times New Roman"/>
        </w:rPr>
        <w:t xml:space="preserve">аполнение </w:t>
      </w:r>
      <w:r w:rsidR="002433E2" w:rsidRPr="002D2A40">
        <w:rPr>
          <w:rFonts w:ascii="Times New Roman" w:hAnsi="Times New Roman" w:cs="Times New Roman"/>
        </w:rPr>
        <w:t xml:space="preserve">анкеты </w:t>
      </w:r>
      <w:r w:rsidR="00EA49F9" w:rsidRPr="002D2A40">
        <w:rPr>
          <w:rFonts w:ascii="Times New Roman" w:hAnsi="Times New Roman" w:cs="Times New Roman"/>
        </w:rPr>
        <w:t>является обязательным</w:t>
      </w:r>
      <w:r w:rsidR="001210A8">
        <w:rPr>
          <w:rFonts w:ascii="Times New Roman" w:hAnsi="Times New Roman" w:cs="Times New Roman"/>
        </w:rPr>
        <w:t xml:space="preserve"> для привязки карты к владельцу.</w:t>
      </w:r>
      <w:r w:rsidR="00EA49F9" w:rsidRPr="002D2A40">
        <w:rPr>
          <w:rFonts w:ascii="Times New Roman" w:hAnsi="Times New Roman" w:cs="Times New Roman"/>
        </w:rPr>
        <w:t xml:space="preserve"> </w:t>
      </w:r>
      <w:r w:rsidR="002433E2" w:rsidRPr="002D2A40">
        <w:rPr>
          <w:rFonts w:ascii="Times New Roman" w:hAnsi="Times New Roman" w:cs="Times New Roman"/>
        </w:rPr>
        <w:t>При отсутствии заполненной анкеты</w:t>
      </w:r>
      <w:r w:rsidR="00361143" w:rsidRPr="002D2A40">
        <w:rPr>
          <w:rFonts w:ascii="Times New Roman" w:hAnsi="Times New Roman" w:cs="Times New Roman"/>
        </w:rPr>
        <w:t>,</w:t>
      </w:r>
      <w:r w:rsidR="002433E2" w:rsidRPr="002D2A40">
        <w:rPr>
          <w:rFonts w:ascii="Times New Roman" w:hAnsi="Times New Roman" w:cs="Times New Roman"/>
        </w:rPr>
        <w:t xml:space="preserve"> претензии по переносу денежных средств с потерянной карты на </w:t>
      </w:r>
      <w:proofErr w:type="gramStart"/>
      <w:r w:rsidR="002433E2" w:rsidRPr="002D2A40">
        <w:rPr>
          <w:rFonts w:ascii="Times New Roman" w:hAnsi="Times New Roman" w:cs="Times New Roman"/>
        </w:rPr>
        <w:t>новую</w:t>
      </w:r>
      <w:proofErr w:type="gramEnd"/>
      <w:r w:rsidR="00361143" w:rsidRPr="002D2A40">
        <w:rPr>
          <w:rFonts w:ascii="Times New Roman" w:hAnsi="Times New Roman" w:cs="Times New Roman"/>
        </w:rPr>
        <w:t>,</w:t>
      </w:r>
      <w:r w:rsidR="002433E2" w:rsidRPr="002D2A40">
        <w:rPr>
          <w:rFonts w:ascii="Times New Roman" w:hAnsi="Times New Roman" w:cs="Times New Roman"/>
        </w:rPr>
        <w:t xml:space="preserve"> не принимаются.</w:t>
      </w:r>
    </w:p>
    <w:p w:rsidR="0028497E" w:rsidRPr="002D2A40" w:rsidRDefault="0028497E" w:rsidP="00641282">
      <w:pPr>
        <w:ind w:firstLine="70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Администрация Парка – ООО «Парк Забава».</w:t>
      </w:r>
    </w:p>
    <w:p w:rsidR="0028497E" w:rsidRPr="002D2A40" w:rsidRDefault="0028497E" w:rsidP="00641282">
      <w:pPr>
        <w:ind w:firstLine="70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 xml:space="preserve">Сайт – официальный сайт Парка </w:t>
      </w:r>
      <w:hyperlink r:id="rId9" w:history="1">
        <w:r w:rsidRPr="002D2A40">
          <w:rPr>
            <w:rStyle w:val="a3"/>
            <w:rFonts w:ascii="Times New Roman" w:hAnsi="Times New Roman" w:cs="Times New Roman"/>
            <w:lang w:val="en-US"/>
          </w:rPr>
          <w:t>www</w:t>
        </w:r>
        <w:r w:rsidRPr="002D2A40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D2A40">
          <w:rPr>
            <w:rStyle w:val="a3"/>
            <w:rFonts w:ascii="Times New Roman" w:hAnsi="Times New Roman" w:cs="Times New Roman"/>
            <w:lang w:val="en-US"/>
          </w:rPr>
          <w:t>parkzabava</w:t>
        </w:r>
        <w:proofErr w:type="spellEnd"/>
        <w:r w:rsidRPr="002D2A40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D2A40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D2A40">
        <w:rPr>
          <w:rFonts w:ascii="Times New Roman" w:hAnsi="Times New Roman" w:cs="Times New Roman"/>
        </w:rPr>
        <w:t>.</w:t>
      </w:r>
    </w:p>
    <w:p w:rsidR="005B4CED" w:rsidRPr="00641282" w:rsidRDefault="0028497E" w:rsidP="0028497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41282">
        <w:rPr>
          <w:rFonts w:ascii="Times New Roman" w:hAnsi="Times New Roman" w:cs="Times New Roman"/>
          <w:b/>
        </w:rPr>
        <w:t>Порядок приобретения и использования платежных карт.</w:t>
      </w:r>
    </w:p>
    <w:p w:rsidR="0028497E" w:rsidRPr="002D2A40" w:rsidRDefault="0028497E" w:rsidP="0028497E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Физические и юридические лица имеют возможность приобрести платежные карты на посещение функционирующих аттракционов в кассах, расположенных в сувенирной лавке, кафе «Забава» и кафетерии Парка «Забава».</w:t>
      </w:r>
    </w:p>
    <w:p w:rsidR="0028497E" w:rsidRPr="002D2A40" w:rsidRDefault="0028497E" w:rsidP="0028497E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Стоимость Платежных карт и услуг посещения функционирующих аттракционов определяется действующими тарифами, утвержденными Администрацией Парка и размещенными на информационных стендах, находящим</w:t>
      </w:r>
      <w:r w:rsidR="001210A8">
        <w:rPr>
          <w:rFonts w:ascii="Times New Roman" w:hAnsi="Times New Roman" w:cs="Times New Roman"/>
        </w:rPr>
        <w:t>ися на территории Парка и на Сайте Парка.</w:t>
      </w:r>
    </w:p>
    <w:p w:rsidR="0028497E" w:rsidRPr="002D2A40" w:rsidRDefault="0028497E" w:rsidP="0028497E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При покупке и пополнении платежной карты посетителю выдается кассовый чек.</w:t>
      </w:r>
    </w:p>
    <w:p w:rsidR="00F55C00" w:rsidRPr="002D2A40" w:rsidRDefault="00F55C00" w:rsidP="0028497E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При получении платежной карты посетителю предлагается заполнить Анкету</w:t>
      </w:r>
      <w:r w:rsidR="00D8117F" w:rsidRPr="002D2A40">
        <w:rPr>
          <w:rFonts w:ascii="Times New Roman" w:hAnsi="Times New Roman" w:cs="Times New Roman"/>
        </w:rPr>
        <w:t>, в которой он дает свое согласие и разрешает Администрации парка осуществлять обработку всех переданных персональных данных, указанных в Анкете, включая их сбор и систематизацию, накопление, хранение, уточнение и иное использование. Указанное согласие владелец карты предоставляет бессрочно, при этом оно может быть отозвано направлением письменного заявления почтовым отправлением с описью вложения, л</w:t>
      </w:r>
      <w:r w:rsidR="0056642F" w:rsidRPr="002D2A40">
        <w:rPr>
          <w:rFonts w:ascii="Times New Roman" w:hAnsi="Times New Roman" w:cs="Times New Roman"/>
        </w:rPr>
        <w:t>ибо вручения лично под роспись уполномоченному представителю Администрации Парка.</w:t>
      </w:r>
    </w:p>
    <w:p w:rsidR="0056642F" w:rsidRPr="002D2A40" w:rsidRDefault="0056642F" w:rsidP="0028497E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Владелец платежной карты имеет право:</w:t>
      </w:r>
    </w:p>
    <w:p w:rsidR="0056642F" w:rsidRPr="002D2A40" w:rsidRDefault="0056642F" w:rsidP="0056642F">
      <w:pPr>
        <w:pStyle w:val="a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lastRenderedPageBreak/>
        <w:t xml:space="preserve">- на получение достоверной информации о стоимости услуг на аттракционах, стоимости платежной карты, порядке ее пользования, условиях ее приобретения, хранения, срока действия, проверки баланса, порядке </w:t>
      </w:r>
      <w:proofErr w:type="gramStart"/>
      <w:r w:rsidRPr="002D2A40">
        <w:rPr>
          <w:rFonts w:ascii="Times New Roman" w:hAnsi="Times New Roman" w:cs="Times New Roman"/>
        </w:rPr>
        <w:t>возврата</w:t>
      </w:r>
      <w:proofErr w:type="gramEnd"/>
      <w:r w:rsidRPr="002D2A40">
        <w:rPr>
          <w:rFonts w:ascii="Times New Roman" w:hAnsi="Times New Roman" w:cs="Times New Roman"/>
        </w:rPr>
        <w:t xml:space="preserve"> как самой карты, так и неиспользованного остатка денежных средств на ней;</w:t>
      </w:r>
    </w:p>
    <w:p w:rsidR="0056642F" w:rsidRPr="002D2A40" w:rsidRDefault="0056642F" w:rsidP="0056642F">
      <w:pPr>
        <w:pStyle w:val="a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- на получение информации о режиме работы Парка;</w:t>
      </w:r>
    </w:p>
    <w:p w:rsidR="0056642F" w:rsidRPr="002D2A40" w:rsidRDefault="0056642F" w:rsidP="0056642F">
      <w:pPr>
        <w:pStyle w:val="a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- на получение информации о перечне работающих аттракционов, оснащенных стационарными и мобильными считывателями;</w:t>
      </w:r>
    </w:p>
    <w:p w:rsidR="007D264D" w:rsidRPr="002D2A40" w:rsidRDefault="0056642F" w:rsidP="0056642F">
      <w:pPr>
        <w:pStyle w:val="a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- на получение разъяснений по вопросам, возникающим в ходе пребывания в Парке от администратора, менеджеров в сувенирной лавке</w:t>
      </w:r>
      <w:r w:rsidR="007D264D" w:rsidRPr="002D2A40">
        <w:rPr>
          <w:rFonts w:ascii="Times New Roman" w:hAnsi="Times New Roman" w:cs="Times New Roman"/>
        </w:rPr>
        <w:t>, инструкторов аттракционов либо иных, уполномоченных лиц Администрации Парка;</w:t>
      </w:r>
    </w:p>
    <w:p w:rsidR="007D264D" w:rsidRPr="002D2A40" w:rsidRDefault="007D264D" w:rsidP="0056642F">
      <w:pPr>
        <w:pStyle w:val="a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- пользоваться услугами проката на аттракционах, оснащенных стационарными и мобильными считывателями в любой день в рамках сезона и в рамках установленного режима работы Парка при наличии достаточных денежных средств на платежной карте,  в соответствии с правилами посещения парка и пользования аттракционами;</w:t>
      </w:r>
    </w:p>
    <w:p w:rsidR="0056642F" w:rsidRPr="002D2A40" w:rsidRDefault="007D264D" w:rsidP="0056642F">
      <w:pPr>
        <w:pStyle w:val="a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- пользоваться услугами общественного туалета, находящегося на территории Парка, в соответствии с утвержденной стоимостью;</w:t>
      </w:r>
    </w:p>
    <w:p w:rsidR="007D264D" w:rsidRPr="002D2A40" w:rsidRDefault="007D264D" w:rsidP="0056642F">
      <w:pPr>
        <w:pStyle w:val="a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- пополнять платежную карту в кассах Парка;</w:t>
      </w:r>
    </w:p>
    <w:p w:rsidR="007D264D" w:rsidRPr="002D2A40" w:rsidRDefault="007D264D" w:rsidP="0056642F">
      <w:pPr>
        <w:pStyle w:val="a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- на возврат неиспользованного остатка денежных средств на платежной карте;</w:t>
      </w:r>
    </w:p>
    <w:p w:rsidR="007D264D" w:rsidRPr="002D2A40" w:rsidRDefault="007D264D" w:rsidP="0056642F">
      <w:pPr>
        <w:pStyle w:val="a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- передавать платежную карту другим лицам для использования в целях посещений функционирующих аттракционов Парка;</w:t>
      </w:r>
    </w:p>
    <w:p w:rsidR="007D264D" w:rsidRPr="002D2A40" w:rsidRDefault="007D264D" w:rsidP="0056642F">
      <w:pPr>
        <w:pStyle w:val="a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- узнавать баланс на платежной карте в любой из касс Парка и на аттракционах, оснащенных мобильными считывателями;</w:t>
      </w:r>
    </w:p>
    <w:p w:rsidR="00C45B43" w:rsidRPr="002D2A40" w:rsidRDefault="00C45B43" w:rsidP="00C45B43">
      <w:pPr>
        <w:pStyle w:val="a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- на возврат или замену платежной карты в момент покупки, в случае если на ней имеются механические повреждения, либо присутствует брак в работе чипа.</w:t>
      </w:r>
    </w:p>
    <w:p w:rsidR="00C45B43" w:rsidRPr="002D2A40" w:rsidRDefault="00C45B43" w:rsidP="00C45B43">
      <w:pPr>
        <w:pStyle w:val="a8"/>
        <w:ind w:left="426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1.6 Владелец платежной карты обязан:</w:t>
      </w:r>
    </w:p>
    <w:p w:rsidR="00C45B43" w:rsidRPr="002D2A40" w:rsidRDefault="00C45B43" w:rsidP="00C45B43">
      <w:pPr>
        <w:pStyle w:val="a8"/>
        <w:ind w:left="708" w:firstLine="3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- ознакомиться и неукоснительно соблюдать положения настоящих правил, правил посещения Парка активного и семейного отдыха «</w:t>
      </w:r>
      <w:r w:rsidR="00352A98">
        <w:rPr>
          <w:rFonts w:ascii="Times New Roman" w:hAnsi="Times New Roman" w:cs="Times New Roman"/>
        </w:rPr>
        <w:t>З</w:t>
      </w:r>
      <w:r w:rsidRPr="002D2A40">
        <w:rPr>
          <w:rFonts w:ascii="Times New Roman" w:hAnsi="Times New Roman" w:cs="Times New Roman"/>
        </w:rPr>
        <w:t>абава», правила пользования аттракционами Парка «</w:t>
      </w:r>
      <w:r w:rsidR="00352A98">
        <w:rPr>
          <w:rFonts w:ascii="Times New Roman" w:hAnsi="Times New Roman" w:cs="Times New Roman"/>
        </w:rPr>
        <w:t>З</w:t>
      </w:r>
      <w:r w:rsidRPr="002D2A40">
        <w:rPr>
          <w:rFonts w:ascii="Times New Roman" w:hAnsi="Times New Roman" w:cs="Times New Roman"/>
        </w:rPr>
        <w:t>абава»;</w:t>
      </w:r>
    </w:p>
    <w:p w:rsidR="00C45B43" w:rsidRPr="002D2A40" w:rsidRDefault="00C45B43" w:rsidP="00C45B43">
      <w:pPr>
        <w:pStyle w:val="a8"/>
        <w:ind w:left="708" w:firstLine="3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- содержать платежную карту в надлежащем состоянии: без порезов, проколов и иных повреждений;</w:t>
      </w:r>
    </w:p>
    <w:p w:rsidR="00486BF7" w:rsidRPr="002D2A40" w:rsidRDefault="00C45B43" w:rsidP="00486BF7">
      <w:pPr>
        <w:pStyle w:val="a8"/>
        <w:ind w:left="708" w:firstLine="3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- при приобретении платежной карты, проверить ее состояние.</w:t>
      </w:r>
    </w:p>
    <w:p w:rsidR="00C45B43" w:rsidRPr="002D2A40" w:rsidRDefault="00C45B43" w:rsidP="007A7377">
      <w:pPr>
        <w:pStyle w:val="a8"/>
        <w:ind w:left="709" w:hanging="280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1.7</w:t>
      </w:r>
      <w:proofErr w:type="gramStart"/>
      <w:r w:rsidRPr="002D2A40">
        <w:rPr>
          <w:rFonts w:ascii="Times New Roman" w:hAnsi="Times New Roman" w:cs="Times New Roman"/>
        </w:rPr>
        <w:t xml:space="preserve"> П</w:t>
      </w:r>
      <w:proofErr w:type="gramEnd"/>
      <w:r w:rsidRPr="002D2A40">
        <w:rPr>
          <w:rFonts w:ascii="Times New Roman" w:hAnsi="Times New Roman" w:cs="Times New Roman"/>
        </w:rPr>
        <w:t>риобретая (получая) платежную карту, ее Владелец дает согласие на соблюдение правил</w:t>
      </w:r>
      <w:r w:rsidR="00486BF7" w:rsidRPr="002D2A40">
        <w:rPr>
          <w:rFonts w:ascii="Times New Roman" w:hAnsi="Times New Roman" w:cs="Times New Roman"/>
        </w:rPr>
        <w:t xml:space="preserve"> </w:t>
      </w:r>
      <w:r w:rsidRPr="002D2A40">
        <w:rPr>
          <w:rFonts w:ascii="Times New Roman" w:hAnsi="Times New Roman" w:cs="Times New Roman"/>
        </w:rPr>
        <w:t>и условий посещения аттракционов и несет полную ответственность за их нарушение в соответствии с настоящими правилами и действующим законодательством РФ.</w:t>
      </w:r>
    </w:p>
    <w:p w:rsidR="00486BF7" w:rsidRPr="002D2A40" w:rsidRDefault="00486BF7" w:rsidP="00486BF7">
      <w:pPr>
        <w:pStyle w:val="a8"/>
        <w:ind w:left="429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2.</w:t>
      </w:r>
      <w:r w:rsidRPr="002D2A40">
        <w:rPr>
          <w:rFonts w:ascii="Times New Roman" w:hAnsi="Times New Roman" w:cs="Times New Roman"/>
        </w:rPr>
        <w:tab/>
      </w:r>
      <w:r w:rsidRPr="00641282">
        <w:rPr>
          <w:rFonts w:ascii="Times New Roman" w:hAnsi="Times New Roman" w:cs="Times New Roman"/>
          <w:b/>
        </w:rPr>
        <w:t>Порядок доступа на аттракционы</w:t>
      </w:r>
    </w:p>
    <w:p w:rsidR="00486BF7" w:rsidRPr="002D2A40" w:rsidRDefault="00486BF7" w:rsidP="00486BF7">
      <w:pPr>
        <w:pStyle w:val="a8"/>
        <w:ind w:left="429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2.1</w:t>
      </w:r>
      <w:proofErr w:type="gramStart"/>
      <w:r w:rsidRPr="002D2A40">
        <w:rPr>
          <w:rFonts w:ascii="Times New Roman" w:hAnsi="Times New Roman" w:cs="Times New Roman"/>
        </w:rPr>
        <w:t xml:space="preserve"> В</w:t>
      </w:r>
      <w:proofErr w:type="gramEnd"/>
      <w:r w:rsidRPr="002D2A40">
        <w:rPr>
          <w:rFonts w:ascii="Times New Roman" w:hAnsi="Times New Roman" w:cs="Times New Roman"/>
        </w:rPr>
        <w:t xml:space="preserve"> целях получения услуг на функционирующих аттракционах Парка гостю необходимо:</w:t>
      </w:r>
    </w:p>
    <w:p w:rsidR="00486BF7" w:rsidRPr="002D2A40" w:rsidRDefault="00486BF7" w:rsidP="00486BF7">
      <w:pPr>
        <w:pStyle w:val="a8"/>
        <w:ind w:left="429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ab/>
        <w:t>- приобрести платежную карту в одной из касс Парка, согласно утвержденной стоимости;</w:t>
      </w:r>
    </w:p>
    <w:p w:rsidR="007A7377" w:rsidRPr="002D2A40" w:rsidRDefault="00486BF7" w:rsidP="007A7377">
      <w:pPr>
        <w:pStyle w:val="a8"/>
        <w:ind w:left="708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 xml:space="preserve">- внести на платежную карту в одной из касс Парка сумму (наличным или безналичным расчетом по системе </w:t>
      </w:r>
      <w:r w:rsidRPr="002D2A40">
        <w:rPr>
          <w:rFonts w:ascii="Times New Roman" w:hAnsi="Times New Roman" w:cs="Times New Roman"/>
          <w:lang w:val="en-US"/>
        </w:rPr>
        <w:t>Visa</w:t>
      </w:r>
      <w:r w:rsidRPr="002D2A40">
        <w:rPr>
          <w:rFonts w:ascii="Times New Roman" w:hAnsi="Times New Roman" w:cs="Times New Roman"/>
        </w:rPr>
        <w:t xml:space="preserve"> и </w:t>
      </w:r>
      <w:r w:rsidRPr="002D2A40">
        <w:rPr>
          <w:rFonts w:ascii="Times New Roman" w:hAnsi="Times New Roman" w:cs="Times New Roman"/>
          <w:lang w:val="en-US"/>
        </w:rPr>
        <w:t>MasterCard</w:t>
      </w:r>
      <w:r w:rsidRPr="002D2A40">
        <w:rPr>
          <w:rFonts w:ascii="Times New Roman" w:hAnsi="Times New Roman" w:cs="Times New Roman"/>
        </w:rPr>
        <w:t>), достаточную для оплаты услуг посещения аттракционов;</w:t>
      </w:r>
    </w:p>
    <w:p w:rsidR="00486BF7" w:rsidRPr="002D2A40" w:rsidRDefault="007A7377" w:rsidP="007A7377">
      <w:pPr>
        <w:pStyle w:val="a8"/>
        <w:ind w:left="709" w:hanging="283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2</w:t>
      </w:r>
      <w:r w:rsidR="00486BF7" w:rsidRPr="002D2A40">
        <w:rPr>
          <w:rFonts w:ascii="Times New Roman" w:hAnsi="Times New Roman" w:cs="Times New Roman"/>
        </w:rPr>
        <w:t>.2</w:t>
      </w:r>
      <w:proofErr w:type="gramStart"/>
      <w:r w:rsidR="00486BF7" w:rsidRPr="002D2A40">
        <w:rPr>
          <w:rFonts w:ascii="Times New Roman" w:hAnsi="Times New Roman" w:cs="Times New Roman"/>
        </w:rPr>
        <w:t xml:space="preserve"> Д</w:t>
      </w:r>
      <w:proofErr w:type="gramEnd"/>
      <w:r w:rsidR="00486BF7" w:rsidRPr="002D2A40">
        <w:rPr>
          <w:rFonts w:ascii="Times New Roman" w:hAnsi="Times New Roman" w:cs="Times New Roman"/>
        </w:rPr>
        <w:t>ля получения услуги на аттракционе Владельцу платежной карты необходимо обратиться к инструктору</w:t>
      </w:r>
      <w:r w:rsidR="001418AB" w:rsidRPr="002D2A40">
        <w:rPr>
          <w:rFonts w:ascii="Times New Roman" w:hAnsi="Times New Roman" w:cs="Times New Roman"/>
        </w:rPr>
        <w:t xml:space="preserve"> данного аттракциона</w:t>
      </w:r>
      <w:r w:rsidRPr="002D2A40">
        <w:rPr>
          <w:rFonts w:ascii="Times New Roman" w:hAnsi="Times New Roman" w:cs="Times New Roman"/>
        </w:rPr>
        <w:t xml:space="preserve"> и</w:t>
      </w:r>
      <w:r w:rsidR="001418AB" w:rsidRPr="002D2A40">
        <w:rPr>
          <w:rFonts w:ascii="Times New Roman" w:hAnsi="Times New Roman" w:cs="Times New Roman"/>
        </w:rPr>
        <w:t xml:space="preserve"> в его присутствии поднести карту к стационарному либо к мобильному считывателю. </w:t>
      </w:r>
      <w:proofErr w:type="gramStart"/>
      <w:r w:rsidR="001418AB" w:rsidRPr="002D2A40">
        <w:rPr>
          <w:rFonts w:ascii="Times New Roman" w:hAnsi="Times New Roman" w:cs="Times New Roman"/>
        </w:rPr>
        <w:t xml:space="preserve">При достаточном балансе на платежной карте для оплаты услуги посещения аттракциона на стационарном считывателе </w:t>
      </w:r>
      <w:r w:rsidRPr="002D2A40">
        <w:rPr>
          <w:rFonts w:ascii="Times New Roman" w:hAnsi="Times New Roman" w:cs="Times New Roman"/>
        </w:rPr>
        <w:t xml:space="preserve">подается </w:t>
      </w:r>
      <w:r w:rsidR="001418AB" w:rsidRPr="002D2A40">
        <w:rPr>
          <w:rFonts w:ascii="Times New Roman" w:hAnsi="Times New Roman" w:cs="Times New Roman"/>
        </w:rPr>
        <w:t>звуко</w:t>
      </w:r>
      <w:r w:rsidRPr="002D2A40">
        <w:rPr>
          <w:rFonts w:ascii="Times New Roman" w:hAnsi="Times New Roman" w:cs="Times New Roman"/>
        </w:rPr>
        <w:t>во</w:t>
      </w:r>
      <w:r w:rsidR="001418AB" w:rsidRPr="002D2A40">
        <w:rPr>
          <w:rFonts w:ascii="Times New Roman" w:hAnsi="Times New Roman" w:cs="Times New Roman"/>
        </w:rPr>
        <w:t xml:space="preserve">й </w:t>
      </w:r>
      <w:r w:rsidRPr="002D2A40">
        <w:rPr>
          <w:rFonts w:ascii="Times New Roman" w:hAnsi="Times New Roman" w:cs="Times New Roman"/>
        </w:rPr>
        <w:t xml:space="preserve">и световой </w:t>
      </w:r>
      <w:r w:rsidR="001418AB" w:rsidRPr="002D2A40">
        <w:rPr>
          <w:rFonts w:ascii="Times New Roman" w:hAnsi="Times New Roman" w:cs="Times New Roman"/>
        </w:rPr>
        <w:t>сигнал</w:t>
      </w:r>
      <w:r w:rsidRPr="002D2A40">
        <w:rPr>
          <w:rFonts w:ascii="Times New Roman" w:hAnsi="Times New Roman" w:cs="Times New Roman"/>
        </w:rPr>
        <w:t xml:space="preserve">, на мобильной считывателе появляется надпись «оплачено», тем самым владельцу карты </w:t>
      </w:r>
      <w:r w:rsidR="001418AB" w:rsidRPr="002D2A40">
        <w:rPr>
          <w:rFonts w:ascii="Times New Roman" w:hAnsi="Times New Roman" w:cs="Times New Roman"/>
        </w:rPr>
        <w:t xml:space="preserve"> </w:t>
      </w:r>
      <w:r w:rsidRPr="002D2A40">
        <w:rPr>
          <w:rFonts w:ascii="Times New Roman" w:hAnsi="Times New Roman" w:cs="Times New Roman"/>
        </w:rPr>
        <w:t xml:space="preserve">открыт доступ на аттракцион. </w:t>
      </w:r>
      <w:proofErr w:type="gramEnd"/>
    </w:p>
    <w:p w:rsidR="007A7377" w:rsidRPr="00641282" w:rsidRDefault="007A7377" w:rsidP="007A7377">
      <w:pPr>
        <w:pStyle w:val="a8"/>
        <w:ind w:left="709" w:hanging="283"/>
        <w:jc w:val="both"/>
        <w:rPr>
          <w:rFonts w:ascii="Times New Roman" w:hAnsi="Times New Roman" w:cs="Times New Roman"/>
          <w:b/>
        </w:rPr>
      </w:pPr>
      <w:r w:rsidRPr="002D2A40">
        <w:rPr>
          <w:rFonts w:ascii="Times New Roman" w:hAnsi="Times New Roman" w:cs="Times New Roman"/>
        </w:rPr>
        <w:t>3.</w:t>
      </w:r>
      <w:r w:rsidRPr="00641282">
        <w:rPr>
          <w:rFonts w:ascii="Times New Roman" w:hAnsi="Times New Roman" w:cs="Times New Roman"/>
          <w:b/>
        </w:rPr>
        <w:tab/>
        <w:t>Ответственность Администрации Парка и Владельцев карт</w:t>
      </w:r>
    </w:p>
    <w:p w:rsidR="00FE7084" w:rsidRPr="002D2A40" w:rsidRDefault="007A7377" w:rsidP="007A7377">
      <w:pPr>
        <w:pStyle w:val="a8"/>
        <w:ind w:left="709" w:hanging="283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3.1</w:t>
      </w:r>
      <w:proofErr w:type="gramStart"/>
      <w:r w:rsidRPr="002D2A40">
        <w:rPr>
          <w:rFonts w:ascii="Times New Roman" w:hAnsi="Times New Roman" w:cs="Times New Roman"/>
        </w:rPr>
        <w:tab/>
        <w:t>П</w:t>
      </w:r>
      <w:proofErr w:type="gramEnd"/>
      <w:r w:rsidRPr="002D2A40">
        <w:rPr>
          <w:rFonts w:ascii="Times New Roman" w:hAnsi="Times New Roman" w:cs="Times New Roman"/>
        </w:rPr>
        <w:t>ри посещении Парка и пользовании услугами проката на аттракционах, Владелец платежной карты осознает и принимает риски, связанные</w:t>
      </w:r>
      <w:r w:rsidR="00FE7084" w:rsidRPr="002D2A40">
        <w:rPr>
          <w:rFonts w:ascii="Times New Roman" w:hAnsi="Times New Roman" w:cs="Times New Roman"/>
        </w:rPr>
        <w:t xml:space="preserve"> с посещение Парка и пользованием услугами, а также несет ответственность за свою собственную безопасность и за сопровождаемых им детей.</w:t>
      </w:r>
    </w:p>
    <w:p w:rsidR="00FE7084" w:rsidRPr="002D2A40" w:rsidRDefault="00FE7084" w:rsidP="007A7377">
      <w:pPr>
        <w:pStyle w:val="a8"/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2D2A40">
        <w:rPr>
          <w:rFonts w:ascii="Times New Roman" w:hAnsi="Times New Roman" w:cs="Times New Roman"/>
        </w:rPr>
        <w:t>3.2 Парк не несет ответственность перед Владельцем платежной карты в случае, когда ее владелец не может воспользоваться услугам на аттракционах Парка по причинам, на связанным с действиями Парка, как то: утрата платежной карты, повреждение платежной карты, подделка платежной карты третьим лицом с ведома владельца или без такового, с целью прохода на аттракционы Парка и подобное.</w:t>
      </w:r>
      <w:proofErr w:type="gramEnd"/>
    </w:p>
    <w:p w:rsidR="007A7377" w:rsidRPr="002D2A40" w:rsidRDefault="00FE7084" w:rsidP="007A7377">
      <w:pPr>
        <w:pStyle w:val="a8"/>
        <w:ind w:left="709" w:hanging="283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 xml:space="preserve">3.3 Администрация Парка оставляет за собой право организовывать, планировать, ограничивать и закрывать доступ посетителей в отдельные зоны и на отдельные аттракционы Парка. Возможно </w:t>
      </w:r>
      <w:r w:rsidRPr="002D2A40">
        <w:rPr>
          <w:rFonts w:ascii="Times New Roman" w:hAnsi="Times New Roman" w:cs="Times New Roman"/>
        </w:rPr>
        <w:lastRenderedPageBreak/>
        <w:t>временное/постоянное прекращение доступа в отдельные зоны, заведения Парка, полное закрытие Парка по техническим причинам и обстоятельствам непреодолимой силы, из-за погодных условий, в целях безопасности или проведения работ.</w:t>
      </w:r>
      <w:r w:rsidR="0016574C" w:rsidRPr="002D2A40">
        <w:rPr>
          <w:rFonts w:ascii="Times New Roman" w:hAnsi="Times New Roman" w:cs="Times New Roman"/>
        </w:rPr>
        <w:t xml:space="preserve"> </w:t>
      </w:r>
      <w:proofErr w:type="gramStart"/>
      <w:r w:rsidR="0016574C" w:rsidRPr="002D2A40">
        <w:rPr>
          <w:rFonts w:ascii="Times New Roman" w:hAnsi="Times New Roman" w:cs="Times New Roman"/>
        </w:rPr>
        <w:t>Возможно</w:t>
      </w:r>
      <w:proofErr w:type="gramEnd"/>
      <w:r w:rsidR="0016574C" w:rsidRPr="002D2A40">
        <w:rPr>
          <w:rFonts w:ascii="Times New Roman" w:hAnsi="Times New Roman" w:cs="Times New Roman"/>
        </w:rPr>
        <w:t xml:space="preserve"> закрытие аттракционов на техническое обслуживание или по причине неблагоприятных погодных условий в течение рабочего дня Парка. </w:t>
      </w:r>
      <w:proofErr w:type="gramStart"/>
      <w:r w:rsidR="0016574C" w:rsidRPr="002D2A40">
        <w:rPr>
          <w:rFonts w:ascii="Times New Roman" w:hAnsi="Times New Roman" w:cs="Times New Roman"/>
        </w:rPr>
        <w:t>Вышеперечисленное не дает права на возмещение стоимости услуг на аттракционах, однако позволяет воспользоваться услугой в любой другой день.</w:t>
      </w:r>
      <w:r w:rsidRPr="002D2A40">
        <w:rPr>
          <w:rFonts w:ascii="Times New Roman" w:hAnsi="Times New Roman" w:cs="Times New Roman"/>
        </w:rPr>
        <w:t xml:space="preserve"> </w:t>
      </w:r>
      <w:proofErr w:type="gramEnd"/>
    </w:p>
    <w:p w:rsidR="0016574C" w:rsidRPr="002D2A40" w:rsidRDefault="0016574C" w:rsidP="007A7377">
      <w:pPr>
        <w:pStyle w:val="a8"/>
        <w:ind w:left="709" w:hanging="283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3.4</w:t>
      </w:r>
      <w:r w:rsidRPr="002D2A40">
        <w:rPr>
          <w:rFonts w:ascii="Times New Roman" w:hAnsi="Times New Roman" w:cs="Times New Roman"/>
        </w:rPr>
        <w:tab/>
        <w:t>Администрация Парка не несет ответственность за невыполнение какого-либо обязательства в соответствии с настоящими правилами, в случае, если причиной такого невыполнение явились обстоятельства непреодолимой силы.</w:t>
      </w:r>
    </w:p>
    <w:p w:rsidR="0016574C" w:rsidRPr="002D2A40" w:rsidRDefault="0016574C" w:rsidP="007A7377">
      <w:pPr>
        <w:pStyle w:val="a8"/>
        <w:ind w:left="709" w:hanging="283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3.5</w:t>
      </w:r>
      <w:proofErr w:type="gramStart"/>
      <w:r w:rsidRPr="002D2A40">
        <w:rPr>
          <w:rFonts w:ascii="Times New Roman" w:hAnsi="Times New Roman" w:cs="Times New Roman"/>
        </w:rPr>
        <w:t xml:space="preserve"> З</w:t>
      </w:r>
      <w:proofErr w:type="gramEnd"/>
      <w:r w:rsidRPr="002D2A40">
        <w:rPr>
          <w:rFonts w:ascii="Times New Roman" w:hAnsi="Times New Roman" w:cs="Times New Roman"/>
        </w:rPr>
        <w:t>а исключением случаев, предусмотренных законодательством РФ, Администрация Парка не несет ответственность перед владельцем платежной карты в размере, превышающем номинальную стоимость приобретенной карты и стоимости услуг на аттракционах.</w:t>
      </w:r>
    </w:p>
    <w:p w:rsidR="0016574C" w:rsidRPr="002D2A40" w:rsidRDefault="0016574C" w:rsidP="007A7377">
      <w:pPr>
        <w:pStyle w:val="a8"/>
        <w:ind w:left="709" w:hanging="283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3.6 Администрация Парка не несет ответственность перед владельцем платежной карты в случае утери, кражи, повреждения платежной карты, приобретения поддельной платежной карты вне касс, расположенных на территории Парка и не компенсирует стоимость карты в таких случаях.</w:t>
      </w:r>
    </w:p>
    <w:p w:rsidR="0016574C" w:rsidRPr="00641282" w:rsidRDefault="0016574C" w:rsidP="007A7377">
      <w:pPr>
        <w:pStyle w:val="a8"/>
        <w:ind w:left="709" w:hanging="283"/>
        <w:jc w:val="both"/>
        <w:rPr>
          <w:rFonts w:ascii="Times New Roman" w:hAnsi="Times New Roman" w:cs="Times New Roman"/>
          <w:b/>
        </w:rPr>
      </w:pPr>
      <w:r w:rsidRPr="002D2A40">
        <w:rPr>
          <w:rFonts w:ascii="Times New Roman" w:hAnsi="Times New Roman" w:cs="Times New Roman"/>
        </w:rPr>
        <w:t>4.</w:t>
      </w:r>
      <w:r w:rsidRPr="00641282">
        <w:rPr>
          <w:rFonts w:ascii="Times New Roman" w:hAnsi="Times New Roman" w:cs="Times New Roman"/>
          <w:b/>
        </w:rPr>
        <w:tab/>
        <w:t>Заключительные положения</w:t>
      </w:r>
    </w:p>
    <w:p w:rsidR="0016574C" w:rsidRPr="002D2A40" w:rsidRDefault="0016574C" w:rsidP="007A7377">
      <w:pPr>
        <w:pStyle w:val="a8"/>
        <w:ind w:left="709" w:hanging="283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4.1 Информация о стоимости услуг на аттракционах, стоимости платежной карты</w:t>
      </w:r>
      <w:r w:rsidR="00907F1A" w:rsidRPr="002D2A40">
        <w:rPr>
          <w:rFonts w:ascii="Times New Roman" w:hAnsi="Times New Roman" w:cs="Times New Roman"/>
        </w:rPr>
        <w:t xml:space="preserve"> размещены на информационных стендах на территории Парка и на Сайте.</w:t>
      </w:r>
    </w:p>
    <w:p w:rsidR="00907F1A" w:rsidRPr="002D2A40" w:rsidRDefault="00907F1A" w:rsidP="00641282">
      <w:pPr>
        <w:pStyle w:val="a8"/>
        <w:ind w:left="567" w:firstLine="284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4.2 Экземпляры настоящих правил находятся на каждой из касс и предъявляются посетителям для ознакомления по первому требованию.</w:t>
      </w:r>
    </w:p>
    <w:p w:rsidR="00907F1A" w:rsidRPr="002D2A40" w:rsidRDefault="00907F1A" w:rsidP="007A7377">
      <w:pPr>
        <w:pStyle w:val="a8"/>
        <w:ind w:left="709" w:hanging="283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 xml:space="preserve">4.3 Парк оставляет за собой право вносить изменения в настоящие правила в одностороннем порядке; такие изменения вступают в силу </w:t>
      </w:r>
      <w:proofErr w:type="gramStart"/>
      <w:r w:rsidRPr="002D2A40">
        <w:rPr>
          <w:rFonts w:ascii="Times New Roman" w:hAnsi="Times New Roman" w:cs="Times New Roman"/>
        </w:rPr>
        <w:t>с даты публикации</w:t>
      </w:r>
      <w:proofErr w:type="gramEnd"/>
      <w:r w:rsidRPr="002D2A40">
        <w:rPr>
          <w:rFonts w:ascii="Times New Roman" w:hAnsi="Times New Roman" w:cs="Times New Roman"/>
        </w:rPr>
        <w:t xml:space="preserve"> обновленной версии правил на Сайте </w:t>
      </w:r>
      <w:hyperlink r:id="rId10" w:history="1">
        <w:r w:rsidRPr="002D2A40">
          <w:rPr>
            <w:rStyle w:val="a3"/>
            <w:rFonts w:ascii="Times New Roman" w:hAnsi="Times New Roman" w:cs="Times New Roman"/>
            <w:lang w:val="en-US"/>
          </w:rPr>
          <w:t>www</w:t>
        </w:r>
        <w:r w:rsidRPr="002D2A40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D2A40">
          <w:rPr>
            <w:rStyle w:val="a3"/>
            <w:rFonts w:ascii="Times New Roman" w:hAnsi="Times New Roman" w:cs="Times New Roman"/>
            <w:lang w:val="en-US"/>
          </w:rPr>
          <w:t>parkzabava</w:t>
        </w:r>
        <w:proofErr w:type="spellEnd"/>
        <w:r w:rsidRPr="002D2A40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D2A40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D2A40">
        <w:rPr>
          <w:rFonts w:ascii="Times New Roman" w:hAnsi="Times New Roman" w:cs="Times New Roman"/>
        </w:rPr>
        <w:t>.</w:t>
      </w:r>
    </w:p>
    <w:p w:rsidR="00907F1A" w:rsidRPr="002D2A40" w:rsidRDefault="00907F1A" w:rsidP="007A7377">
      <w:pPr>
        <w:pStyle w:val="a8"/>
        <w:ind w:left="709" w:hanging="283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4.4 Положения настоящих правил оставлены в соответствии с нормами законодательства РФ. Любые споры, возникающие из правоотношений, регулируемых настоящими правилами, подлежат разрешению в претензионном порядке, срок рассмотрения претензии составляет 10 (десять) календарных дней с момента ее получения.</w:t>
      </w:r>
    </w:p>
    <w:p w:rsidR="0050080E" w:rsidRDefault="0050080E" w:rsidP="007A7377">
      <w:pPr>
        <w:pStyle w:val="a8"/>
        <w:ind w:left="709" w:hanging="283"/>
        <w:jc w:val="both"/>
        <w:rPr>
          <w:rFonts w:ascii="Times New Roman" w:hAnsi="Times New Roman" w:cs="Times New Roman"/>
        </w:rPr>
      </w:pPr>
    </w:p>
    <w:p w:rsidR="00907F1A" w:rsidRPr="002D2A40" w:rsidRDefault="00907F1A" w:rsidP="0050080E">
      <w:pPr>
        <w:pStyle w:val="a8"/>
        <w:ind w:left="709" w:hanging="1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Утверждено Приказом №___ от 01.12.2018г. ООО «Парк Забава».</w:t>
      </w:r>
    </w:p>
    <w:p w:rsidR="00907F1A" w:rsidRPr="002D2A40" w:rsidRDefault="00907F1A" w:rsidP="007A7377">
      <w:pPr>
        <w:pStyle w:val="a8"/>
        <w:ind w:left="709" w:hanging="283"/>
        <w:jc w:val="both"/>
        <w:rPr>
          <w:rFonts w:ascii="Times New Roman" w:hAnsi="Times New Roman" w:cs="Times New Roman"/>
        </w:rPr>
      </w:pPr>
    </w:p>
    <w:p w:rsidR="00907F1A" w:rsidRPr="002D2A40" w:rsidRDefault="00907F1A" w:rsidP="007A7377">
      <w:pPr>
        <w:pStyle w:val="a8"/>
        <w:ind w:left="709" w:hanging="283"/>
        <w:jc w:val="both"/>
        <w:rPr>
          <w:rFonts w:ascii="Times New Roman" w:hAnsi="Times New Roman" w:cs="Times New Roman"/>
        </w:rPr>
      </w:pPr>
    </w:p>
    <w:p w:rsidR="00907F1A" w:rsidRDefault="00907F1A" w:rsidP="00641282">
      <w:pPr>
        <w:pStyle w:val="a8"/>
        <w:ind w:left="709" w:hanging="283"/>
        <w:jc w:val="center"/>
        <w:rPr>
          <w:rFonts w:ascii="Times New Roman" w:hAnsi="Times New Roman" w:cs="Times New Roman"/>
          <w:b/>
        </w:rPr>
      </w:pPr>
      <w:r w:rsidRPr="00641282">
        <w:rPr>
          <w:rFonts w:ascii="Times New Roman" w:hAnsi="Times New Roman" w:cs="Times New Roman"/>
          <w:b/>
        </w:rPr>
        <w:t>КАК РАБОТАЕТ КАРТА КЛИЕНТА</w:t>
      </w:r>
    </w:p>
    <w:p w:rsidR="00641282" w:rsidRPr="00641282" w:rsidRDefault="00641282" w:rsidP="00641282">
      <w:pPr>
        <w:pStyle w:val="a8"/>
        <w:ind w:left="709" w:hanging="283"/>
        <w:jc w:val="center"/>
        <w:rPr>
          <w:rFonts w:ascii="Times New Roman" w:hAnsi="Times New Roman" w:cs="Times New Roman"/>
          <w:b/>
        </w:rPr>
      </w:pPr>
    </w:p>
    <w:p w:rsidR="00907F1A" w:rsidRPr="002D2A40" w:rsidRDefault="00907F1A" w:rsidP="00907F1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Получите платежную карту в одной из касс Парка. Максимальная стоимость карты 50 рублей.</w:t>
      </w:r>
    </w:p>
    <w:p w:rsidR="00335F9A" w:rsidRPr="002D2A40" w:rsidRDefault="00907F1A" w:rsidP="00907F1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Внесите на платежную карту любую сумму, предназначенную для оплаты пользования аттракционами</w:t>
      </w:r>
      <w:r w:rsidR="00335F9A" w:rsidRPr="002D2A40">
        <w:rPr>
          <w:rFonts w:ascii="Times New Roman" w:hAnsi="Times New Roman" w:cs="Times New Roman"/>
        </w:rPr>
        <w:t>. Это Вы можете сделать в кассах, установленных в сувенирной лавке, кафе «Забава» и кафетерии. Пополнить баланс платежной карты возможно следующим способом:</w:t>
      </w:r>
    </w:p>
    <w:p w:rsidR="00335F9A" w:rsidRPr="002D2A40" w:rsidRDefault="00335F9A" w:rsidP="00335F9A">
      <w:pPr>
        <w:pStyle w:val="a8"/>
        <w:ind w:left="786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 xml:space="preserve">- в любой кассе Парка наличным или безналичным расчетом по системе </w:t>
      </w:r>
      <w:r w:rsidRPr="002D2A40">
        <w:rPr>
          <w:rFonts w:ascii="Times New Roman" w:hAnsi="Times New Roman" w:cs="Times New Roman"/>
          <w:lang w:val="en-US"/>
        </w:rPr>
        <w:t>Visa</w:t>
      </w:r>
      <w:r w:rsidRPr="002D2A40">
        <w:rPr>
          <w:rFonts w:ascii="Times New Roman" w:hAnsi="Times New Roman" w:cs="Times New Roman"/>
        </w:rPr>
        <w:t xml:space="preserve"> и </w:t>
      </w:r>
      <w:r w:rsidRPr="002D2A40">
        <w:rPr>
          <w:rFonts w:ascii="Times New Roman" w:hAnsi="Times New Roman" w:cs="Times New Roman"/>
          <w:lang w:val="en-US"/>
        </w:rPr>
        <w:t>MasterCard</w:t>
      </w:r>
      <w:r w:rsidRPr="002D2A40">
        <w:rPr>
          <w:rFonts w:ascii="Times New Roman" w:hAnsi="Times New Roman" w:cs="Times New Roman"/>
        </w:rPr>
        <w:t>.</w:t>
      </w:r>
    </w:p>
    <w:p w:rsidR="00335F9A" w:rsidRPr="002D2A40" w:rsidRDefault="00335F9A" w:rsidP="00335F9A">
      <w:pPr>
        <w:pStyle w:val="a8"/>
        <w:ind w:left="708" w:hanging="282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3.</w:t>
      </w:r>
      <w:r w:rsidRPr="002D2A40">
        <w:rPr>
          <w:rFonts w:ascii="Times New Roman" w:hAnsi="Times New Roman" w:cs="Times New Roman"/>
        </w:rPr>
        <w:tab/>
        <w:t xml:space="preserve"> Выбрав понравившийся аттракцион, передайте карту инструктору, который поднесет ее к считывателю и пропустит Вас на аттракцион.</w:t>
      </w:r>
    </w:p>
    <w:p w:rsidR="00335F9A" w:rsidRPr="002D2A40" w:rsidRDefault="00335F9A" w:rsidP="00335F9A">
      <w:pPr>
        <w:pStyle w:val="a8"/>
        <w:ind w:left="708" w:hanging="282"/>
        <w:jc w:val="both"/>
        <w:rPr>
          <w:rFonts w:ascii="Times New Roman" w:hAnsi="Times New Roman" w:cs="Times New Roman"/>
        </w:rPr>
      </w:pPr>
      <w:r w:rsidRPr="002D2A40">
        <w:rPr>
          <w:rFonts w:ascii="Times New Roman" w:hAnsi="Times New Roman" w:cs="Times New Roman"/>
        </w:rPr>
        <w:t>4.</w:t>
      </w:r>
      <w:r w:rsidRPr="002D2A40">
        <w:rPr>
          <w:rFonts w:ascii="Times New Roman" w:hAnsi="Times New Roman" w:cs="Times New Roman"/>
        </w:rPr>
        <w:tab/>
        <w:t>Узнать свой баланс на платежной карте Вы можете в любой кассе Парка или у инструктора</w:t>
      </w:r>
      <w:r w:rsidR="00CA4806">
        <w:rPr>
          <w:rFonts w:ascii="Times New Roman" w:hAnsi="Times New Roman" w:cs="Times New Roman"/>
        </w:rPr>
        <w:t xml:space="preserve"> в порядке очереди</w:t>
      </w:r>
      <w:r w:rsidRPr="002D2A40">
        <w:rPr>
          <w:rFonts w:ascii="Times New Roman" w:hAnsi="Times New Roman" w:cs="Times New Roman"/>
        </w:rPr>
        <w:t>, который имеет мобильный считыватель (поднеся карту к считывателю).</w:t>
      </w:r>
      <w:r w:rsidR="00641282">
        <w:rPr>
          <w:rFonts w:ascii="Times New Roman" w:hAnsi="Times New Roman" w:cs="Times New Roman"/>
        </w:rPr>
        <w:t xml:space="preserve"> </w:t>
      </w:r>
      <w:r w:rsidRPr="002D2A40">
        <w:rPr>
          <w:rFonts w:ascii="Times New Roman" w:hAnsi="Times New Roman" w:cs="Times New Roman"/>
        </w:rPr>
        <w:tab/>
        <w:t>После катания Вы можете оставить платежную карту у себя и пользоваться ей при следующих посещениях Парка. Картой могут пользоваться ваши друзья, родственники и коллеги.</w:t>
      </w:r>
    </w:p>
    <w:p w:rsidR="00335F9A" w:rsidRPr="002D2A40" w:rsidRDefault="00335F9A" w:rsidP="00335F9A">
      <w:pPr>
        <w:pStyle w:val="a8"/>
        <w:ind w:left="708" w:hanging="282"/>
        <w:jc w:val="both"/>
        <w:rPr>
          <w:rFonts w:ascii="Times New Roman" w:hAnsi="Times New Roman" w:cs="Times New Roman"/>
        </w:rPr>
      </w:pPr>
    </w:p>
    <w:p w:rsidR="00335F9A" w:rsidRDefault="00335F9A" w:rsidP="00641282">
      <w:pPr>
        <w:pStyle w:val="a8"/>
        <w:ind w:left="708" w:hanging="282"/>
        <w:jc w:val="center"/>
        <w:rPr>
          <w:rFonts w:ascii="Times New Roman" w:hAnsi="Times New Roman" w:cs="Times New Roman"/>
          <w:b/>
        </w:rPr>
      </w:pPr>
      <w:r w:rsidRPr="00641282">
        <w:rPr>
          <w:rFonts w:ascii="Times New Roman" w:hAnsi="Times New Roman" w:cs="Times New Roman"/>
          <w:b/>
        </w:rPr>
        <w:t>ПОРЯДОК ВОЗВРАТА ДЕНЕЖНЫХ СРЕДСТВ С ПЛАТЕЖНЫХ КАРТ</w:t>
      </w:r>
    </w:p>
    <w:p w:rsidR="00641282" w:rsidRPr="00641282" w:rsidRDefault="00641282" w:rsidP="00641282">
      <w:pPr>
        <w:pStyle w:val="a8"/>
        <w:ind w:left="708" w:hanging="282"/>
        <w:jc w:val="center"/>
        <w:rPr>
          <w:rFonts w:ascii="Times New Roman" w:hAnsi="Times New Roman" w:cs="Times New Roman"/>
          <w:b/>
        </w:rPr>
      </w:pPr>
    </w:p>
    <w:p w:rsidR="00641282" w:rsidRDefault="00CA4806" w:rsidP="00641282">
      <w:pPr>
        <w:pStyle w:val="a8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641282">
        <w:rPr>
          <w:rFonts w:ascii="Times New Roman" w:hAnsi="Times New Roman" w:cs="Times New Roman"/>
        </w:rPr>
        <w:t>Оформление возврата</w:t>
      </w:r>
      <w:r w:rsidR="00335F9A" w:rsidRPr="00641282">
        <w:rPr>
          <w:rFonts w:ascii="Times New Roman" w:hAnsi="Times New Roman" w:cs="Times New Roman"/>
        </w:rPr>
        <w:t xml:space="preserve"> остатка неиспользованных денежных сре</w:t>
      </w:r>
      <w:proofErr w:type="gramStart"/>
      <w:r w:rsidR="00335F9A" w:rsidRPr="00641282">
        <w:rPr>
          <w:rFonts w:ascii="Times New Roman" w:hAnsi="Times New Roman" w:cs="Times New Roman"/>
        </w:rPr>
        <w:t>дств вл</w:t>
      </w:r>
      <w:proofErr w:type="gramEnd"/>
      <w:r w:rsidR="00335F9A" w:rsidRPr="00641282">
        <w:rPr>
          <w:rFonts w:ascii="Times New Roman" w:hAnsi="Times New Roman" w:cs="Times New Roman"/>
        </w:rPr>
        <w:t>адельцу платежной карты осуществляется в кассе, установленной в сувенирной лавке при наличии непосредственно самой карты и паспорта гражданина РФ, либо иного документа удостоверяющего личность.</w:t>
      </w:r>
      <w:r w:rsidR="00211AB5" w:rsidRPr="00641282">
        <w:rPr>
          <w:rFonts w:ascii="Times New Roman" w:hAnsi="Times New Roman" w:cs="Times New Roman"/>
        </w:rPr>
        <w:t xml:space="preserve"> Возврат производится в той форме, в которой были внесены денежные средства на платежную карту (наличной или безналичной).</w:t>
      </w:r>
    </w:p>
    <w:p w:rsidR="00641282" w:rsidRDefault="00335F9A" w:rsidP="00641282">
      <w:pPr>
        <w:pStyle w:val="a8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641282">
        <w:rPr>
          <w:rFonts w:ascii="Times New Roman" w:hAnsi="Times New Roman" w:cs="Times New Roman"/>
        </w:rPr>
        <w:lastRenderedPageBreak/>
        <w:t xml:space="preserve">Заявление на возврат оформляется в письменной форме и подается Владельцем платежной карты в любой день </w:t>
      </w:r>
      <w:r w:rsidR="00211AB5" w:rsidRPr="00641282">
        <w:rPr>
          <w:rFonts w:ascii="Times New Roman" w:hAnsi="Times New Roman" w:cs="Times New Roman"/>
        </w:rPr>
        <w:t>в рамках установленного режима работы Парка в кассу. Бланк указанного заявления предоставляется владельцу платежной карты по первому требованию.</w:t>
      </w:r>
    </w:p>
    <w:p w:rsidR="00211AB5" w:rsidRPr="00641282" w:rsidRDefault="00211AB5" w:rsidP="00641282">
      <w:pPr>
        <w:pStyle w:val="a8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641282">
        <w:rPr>
          <w:rFonts w:ascii="Times New Roman" w:hAnsi="Times New Roman" w:cs="Times New Roman"/>
        </w:rPr>
        <w:t>Возврат денежных средств осуществляется в соответствии с действующим законодательством РФ и производится в срок не позднее 10 календарных дней с момента подачи владельцем платежной карты заявления о возврате. Если последний день, когда должен быть произведен возврат, попадает на выходной или праздничный день, то возврат должен быть произведен в первый рабочий день за выходным (праздничным) днем. Администрация Парка не несет ответственности за просрочку получения возвращаемых денежных сре</w:t>
      </w:r>
      <w:proofErr w:type="gramStart"/>
      <w:r w:rsidRPr="00641282">
        <w:rPr>
          <w:rFonts w:ascii="Times New Roman" w:hAnsi="Times New Roman" w:cs="Times New Roman"/>
        </w:rPr>
        <w:t>дств вл</w:t>
      </w:r>
      <w:proofErr w:type="gramEnd"/>
      <w:r w:rsidRPr="00641282">
        <w:rPr>
          <w:rFonts w:ascii="Times New Roman" w:hAnsi="Times New Roman" w:cs="Times New Roman"/>
        </w:rPr>
        <w:t>адельцу платежной карты.</w:t>
      </w:r>
    </w:p>
    <w:sectPr w:rsidR="00211AB5" w:rsidRPr="00641282" w:rsidSect="002D2A40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C2" w:rsidRDefault="00D43BC2" w:rsidP="005B4CED">
      <w:pPr>
        <w:spacing w:after="0" w:line="240" w:lineRule="auto"/>
      </w:pPr>
      <w:r>
        <w:separator/>
      </w:r>
    </w:p>
  </w:endnote>
  <w:endnote w:type="continuationSeparator" w:id="0">
    <w:p w:rsidR="00D43BC2" w:rsidRDefault="00D43BC2" w:rsidP="005B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C2" w:rsidRDefault="00D43BC2" w:rsidP="005B4CED">
      <w:pPr>
        <w:spacing w:after="0" w:line="240" w:lineRule="auto"/>
      </w:pPr>
      <w:r>
        <w:separator/>
      </w:r>
    </w:p>
  </w:footnote>
  <w:footnote w:type="continuationSeparator" w:id="0">
    <w:p w:rsidR="00D43BC2" w:rsidRDefault="00D43BC2" w:rsidP="005B4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F22"/>
    <w:multiLevelType w:val="multilevel"/>
    <w:tmpl w:val="919ED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8B321F8"/>
    <w:multiLevelType w:val="hybridMultilevel"/>
    <w:tmpl w:val="35CC5596"/>
    <w:lvl w:ilvl="0" w:tplc="55AAD3A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38501794"/>
    <w:multiLevelType w:val="hybridMultilevel"/>
    <w:tmpl w:val="95CC368E"/>
    <w:lvl w:ilvl="0" w:tplc="74FC4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ED"/>
    <w:rsid w:val="000072ED"/>
    <w:rsid w:val="00024A29"/>
    <w:rsid w:val="000263E8"/>
    <w:rsid w:val="0004128F"/>
    <w:rsid w:val="00047555"/>
    <w:rsid w:val="000556A5"/>
    <w:rsid w:val="000674FE"/>
    <w:rsid w:val="00090408"/>
    <w:rsid w:val="00096EB8"/>
    <w:rsid w:val="000A4DA0"/>
    <w:rsid w:val="000B2BDA"/>
    <w:rsid w:val="000D53EE"/>
    <w:rsid w:val="000E013B"/>
    <w:rsid w:val="000F34A4"/>
    <w:rsid w:val="000F6F81"/>
    <w:rsid w:val="00112F61"/>
    <w:rsid w:val="001210A8"/>
    <w:rsid w:val="00121C86"/>
    <w:rsid w:val="00136584"/>
    <w:rsid w:val="001418AB"/>
    <w:rsid w:val="001541CB"/>
    <w:rsid w:val="001632C4"/>
    <w:rsid w:val="0016574C"/>
    <w:rsid w:val="001819F1"/>
    <w:rsid w:val="00195A22"/>
    <w:rsid w:val="00196C6C"/>
    <w:rsid w:val="001A1F6E"/>
    <w:rsid w:val="001A2698"/>
    <w:rsid w:val="001B0E30"/>
    <w:rsid w:val="001B6A18"/>
    <w:rsid w:val="001B6C0B"/>
    <w:rsid w:val="00210B1D"/>
    <w:rsid w:val="00211AB5"/>
    <w:rsid w:val="00216FEA"/>
    <w:rsid w:val="00227EE5"/>
    <w:rsid w:val="0023391C"/>
    <w:rsid w:val="00236566"/>
    <w:rsid w:val="002433E2"/>
    <w:rsid w:val="00247431"/>
    <w:rsid w:val="0025355C"/>
    <w:rsid w:val="0026171B"/>
    <w:rsid w:val="00280E6E"/>
    <w:rsid w:val="0028497E"/>
    <w:rsid w:val="00285491"/>
    <w:rsid w:val="00294AAD"/>
    <w:rsid w:val="002A62EE"/>
    <w:rsid w:val="002B0EC1"/>
    <w:rsid w:val="002B211C"/>
    <w:rsid w:val="002D2A40"/>
    <w:rsid w:val="002D54C6"/>
    <w:rsid w:val="002D5DF1"/>
    <w:rsid w:val="002E059D"/>
    <w:rsid w:val="002E5DFE"/>
    <w:rsid w:val="002E5E45"/>
    <w:rsid w:val="00304043"/>
    <w:rsid w:val="003137C3"/>
    <w:rsid w:val="003137CA"/>
    <w:rsid w:val="0031664E"/>
    <w:rsid w:val="0033301D"/>
    <w:rsid w:val="00335F9A"/>
    <w:rsid w:val="00352A98"/>
    <w:rsid w:val="00361143"/>
    <w:rsid w:val="00361648"/>
    <w:rsid w:val="003852CC"/>
    <w:rsid w:val="003A24E5"/>
    <w:rsid w:val="003A4A87"/>
    <w:rsid w:val="003D0021"/>
    <w:rsid w:val="003D1B99"/>
    <w:rsid w:val="003D205D"/>
    <w:rsid w:val="003F612B"/>
    <w:rsid w:val="00407BD7"/>
    <w:rsid w:val="00410A95"/>
    <w:rsid w:val="00442025"/>
    <w:rsid w:val="00454FD8"/>
    <w:rsid w:val="00472A6C"/>
    <w:rsid w:val="00483464"/>
    <w:rsid w:val="00486BF7"/>
    <w:rsid w:val="00487468"/>
    <w:rsid w:val="0049425E"/>
    <w:rsid w:val="004A17F1"/>
    <w:rsid w:val="004A2271"/>
    <w:rsid w:val="004C0B4B"/>
    <w:rsid w:val="004C23C7"/>
    <w:rsid w:val="004C7EC1"/>
    <w:rsid w:val="004D77B3"/>
    <w:rsid w:val="004F5789"/>
    <w:rsid w:val="004F648D"/>
    <w:rsid w:val="0050080E"/>
    <w:rsid w:val="005038A1"/>
    <w:rsid w:val="00505794"/>
    <w:rsid w:val="00521F0F"/>
    <w:rsid w:val="005437D4"/>
    <w:rsid w:val="00554DE2"/>
    <w:rsid w:val="0056642F"/>
    <w:rsid w:val="0057257F"/>
    <w:rsid w:val="00587C29"/>
    <w:rsid w:val="005A0069"/>
    <w:rsid w:val="005A48AF"/>
    <w:rsid w:val="005B4CED"/>
    <w:rsid w:val="005B62FD"/>
    <w:rsid w:val="005B6DF3"/>
    <w:rsid w:val="005C24A7"/>
    <w:rsid w:val="005D2085"/>
    <w:rsid w:val="005E5E95"/>
    <w:rsid w:val="00611167"/>
    <w:rsid w:val="00613FC3"/>
    <w:rsid w:val="00616A33"/>
    <w:rsid w:val="00622E92"/>
    <w:rsid w:val="006340B6"/>
    <w:rsid w:val="00641282"/>
    <w:rsid w:val="00657482"/>
    <w:rsid w:val="00662A51"/>
    <w:rsid w:val="0068041D"/>
    <w:rsid w:val="00680DA6"/>
    <w:rsid w:val="0068324B"/>
    <w:rsid w:val="006854A0"/>
    <w:rsid w:val="0069396A"/>
    <w:rsid w:val="006A57BC"/>
    <w:rsid w:val="006B22C2"/>
    <w:rsid w:val="006B3BD4"/>
    <w:rsid w:val="006C5038"/>
    <w:rsid w:val="006C79BE"/>
    <w:rsid w:val="006E2B49"/>
    <w:rsid w:val="006F3D6F"/>
    <w:rsid w:val="0072681E"/>
    <w:rsid w:val="00727AB7"/>
    <w:rsid w:val="007366BE"/>
    <w:rsid w:val="00736D69"/>
    <w:rsid w:val="00742BBF"/>
    <w:rsid w:val="0074397D"/>
    <w:rsid w:val="00764FD8"/>
    <w:rsid w:val="007862B4"/>
    <w:rsid w:val="00793E8B"/>
    <w:rsid w:val="007A7377"/>
    <w:rsid w:val="007B39E9"/>
    <w:rsid w:val="007B7C27"/>
    <w:rsid w:val="007C20C2"/>
    <w:rsid w:val="007C2B3F"/>
    <w:rsid w:val="007D145B"/>
    <w:rsid w:val="007D1FD8"/>
    <w:rsid w:val="007D264D"/>
    <w:rsid w:val="007D5499"/>
    <w:rsid w:val="007E5548"/>
    <w:rsid w:val="007E62AC"/>
    <w:rsid w:val="00817783"/>
    <w:rsid w:val="008177F0"/>
    <w:rsid w:val="0082043B"/>
    <w:rsid w:val="00824BD9"/>
    <w:rsid w:val="00833A2D"/>
    <w:rsid w:val="008403EA"/>
    <w:rsid w:val="00841854"/>
    <w:rsid w:val="00842A72"/>
    <w:rsid w:val="00844340"/>
    <w:rsid w:val="00845E31"/>
    <w:rsid w:val="00845E49"/>
    <w:rsid w:val="00860F7C"/>
    <w:rsid w:val="00863EE1"/>
    <w:rsid w:val="008679A2"/>
    <w:rsid w:val="008715B3"/>
    <w:rsid w:val="008A652C"/>
    <w:rsid w:val="008A7608"/>
    <w:rsid w:val="008C0F6F"/>
    <w:rsid w:val="008D4E6D"/>
    <w:rsid w:val="008E340D"/>
    <w:rsid w:val="008F0431"/>
    <w:rsid w:val="00900DE5"/>
    <w:rsid w:val="00900EF2"/>
    <w:rsid w:val="009028CF"/>
    <w:rsid w:val="00907F1A"/>
    <w:rsid w:val="00927E5F"/>
    <w:rsid w:val="00930005"/>
    <w:rsid w:val="009431C6"/>
    <w:rsid w:val="0094459D"/>
    <w:rsid w:val="00947920"/>
    <w:rsid w:val="00957B52"/>
    <w:rsid w:val="00970551"/>
    <w:rsid w:val="00991710"/>
    <w:rsid w:val="009A16FE"/>
    <w:rsid w:val="009A394F"/>
    <w:rsid w:val="009A77F2"/>
    <w:rsid w:val="009B0901"/>
    <w:rsid w:val="009B3783"/>
    <w:rsid w:val="009B6B70"/>
    <w:rsid w:val="009C2483"/>
    <w:rsid w:val="009C39FD"/>
    <w:rsid w:val="009C7DDB"/>
    <w:rsid w:val="009D1607"/>
    <w:rsid w:val="009F19C3"/>
    <w:rsid w:val="009F3E86"/>
    <w:rsid w:val="00A00651"/>
    <w:rsid w:val="00A161ED"/>
    <w:rsid w:val="00A167A4"/>
    <w:rsid w:val="00A23FD3"/>
    <w:rsid w:val="00A25B95"/>
    <w:rsid w:val="00A323C4"/>
    <w:rsid w:val="00A36AF7"/>
    <w:rsid w:val="00A40262"/>
    <w:rsid w:val="00A552E4"/>
    <w:rsid w:val="00A921F6"/>
    <w:rsid w:val="00A928CB"/>
    <w:rsid w:val="00A94FAB"/>
    <w:rsid w:val="00AA0692"/>
    <w:rsid w:val="00AA3852"/>
    <w:rsid w:val="00AB32EC"/>
    <w:rsid w:val="00AB37D7"/>
    <w:rsid w:val="00AB7125"/>
    <w:rsid w:val="00AE603E"/>
    <w:rsid w:val="00AE66F9"/>
    <w:rsid w:val="00B65D2D"/>
    <w:rsid w:val="00B87CED"/>
    <w:rsid w:val="00B979F6"/>
    <w:rsid w:val="00BB1F63"/>
    <w:rsid w:val="00BB739D"/>
    <w:rsid w:val="00BB74F1"/>
    <w:rsid w:val="00BC1E03"/>
    <w:rsid w:val="00BC4FD0"/>
    <w:rsid w:val="00BD2DDA"/>
    <w:rsid w:val="00BD4F78"/>
    <w:rsid w:val="00BE2B1F"/>
    <w:rsid w:val="00C03523"/>
    <w:rsid w:val="00C05416"/>
    <w:rsid w:val="00C2063C"/>
    <w:rsid w:val="00C23097"/>
    <w:rsid w:val="00C32E05"/>
    <w:rsid w:val="00C37C3F"/>
    <w:rsid w:val="00C43F26"/>
    <w:rsid w:val="00C45B43"/>
    <w:rsid w:val="00C55071"/>
    <w:rsid w:val="00C576CA"/>
    <w:rsid w:val="00C57889"/>
    <w:rsid w:val="00C63EF5"/>
    <w:rsid w:val="00C65D8B"/>
    <w:rsid w:val="00C919EC"/>
    <w:rsid w:val="00CA28F5"/>
    <w:rsid w:val="00CA4806"/>
    <w:rsid w:val="00CB60A9"/>
    <w:rsid w:val="00CD32FF"/>
    <w:rsid w:val="00CF4484"/>
    <w:rsid w:val="00CF6191"/>
    <w:rsid w:val="00D17070"/>
    <w:rsid w:val="00D30F0A"/>
    <w:rsid w:val="00D43472"/>
    <w:rsid w:val="00D43BC2"/>
    <w:rsid w:val="00D55D1D"/>
    <w:rsid w:val="00D72F0E"/>
    <w:rsid w:val="00D7768A"/>
    <w:rsid w:val="00D8117F"/>
    <w:rsid w:val="00DA2864"/>
    <w:rsid w:val="00DA7F73"/>
    <w:rsid w:val="00DB111B"/>
    <w:rsid w:val="00DB2564"/>
    <w:rsid w:val="00DB347D"/>
    <w:rsid w:val="00DB3612"/>
    <w:rsid w:val="00DC5821"/>
    <w:rsid w:val="00DD6F7F"/>
    <w:rsid w:val="00E01043"/>
    <w:rsid w:val="00E073F0"/>
    <w:rsid w:val="00E24CAA"/>
    <w:rsid w:val="00E32992"/>
    <w:rsid w:val="00E377A7"/>
    <w:rsid w:val="00E4601D"/>
    <w:rsid w:val="00E53315"/>
    <w:rsid w:val="00E673E1"/>
    <w:rsid w:val="00E73F92"/>
    <w:rsid w:val="00E7651C"/>
    <w:rsid w:val="00E807A5"/>
    <w:rsid w:val="00E84606"/>
    <w:rsid w:val="00E86A36"/>
    <w:rsid w:val="00E923B3"/>
    <w:rsid w:val="00EA345A"/>
    <w:rsid w:val="00EA49F9"/>
    <w:rsid w:val="00EB2B6E"/>
    <w:rsid w:val="00ED33C4"/>
    <w:rsid w:val="00F16B3E"/>
    <w:rsid w:val="00F219DE"/>
    <w:rsid w:val="00F27AA7"/>
    <w:rsid w:val="00F30CA7"/>
    <w:rsid w:val="00F355AC"/>
    <w:rsid w:val="00F55157"/>
    <w:rsid w:val="00F55824"/>
    <w:rsid w:val="00F55C00"/>
    <w:rsid w:val="00F731E8"/>
    <w:rsid w:val="00F7504C"/>
    <w:rsid w:val="00FA41F6"/>
    <w:rsid w:val="00FA5501"/>
    <w:rsid w:val="00FE7084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C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CED"/>
  </w:style>
  <w:style w:type="paragraph" w:styleId="a6">
    <w:name w:val="footer"/>
    <w:basedOn w:val="a"/>
    <w:link w:val="a7"/>
    <w:uiPriority w:val="99"/>
    <w:unhideWhenUsed/>
    <w:rsid w:val="005B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CED"/>
  </w:style>
  <w:style w:type="paragraph" w:styleId="a8">
    <w:name w:val="List Paragraph"/>
    <w:basedOn w:val="a"/>
    <w:uiPriority w:val="34"/>
    <w:qFormat/>
    <w:rsid w:val="00284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C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CED"/>
  </w:style>
  <w:style w:type="paragraph" w:styleId="a6">
    <w:name w:val="footer"/>
    <w:basedOn w:val="a"/>
    <w:link w:val="a7"/>
    <w:uiPriority w:val="99"/>
    <w:unhideWhenUsed/>
    <w:rsid w:val="005B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CED"/>
  </w:style>
  <w:style w:type="paragraph" w:styleId="a8">
    <w:name w:val="List Paragraph"/>
    <w:basedOn w:val="a"/>
    <w:uiPriority w:val="34"/>
    <w:qFormat/>
    <w:rsid w:val="0028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zabav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rkzabav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kzaba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13</cp:revision>
  <dcterms:created xsi:type="dcterms:W3CDTF">2019-01-18T13:15:00Z</dcterms:created>
  <dcterms:modified xsi:type="dcterms:W3CDTF">2019-01-26T11:51:00Z</dcterms:modified>
</cp:coreProperties>
</file>